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FCF8" w14:textId="4025B24D" w:rsidR="00842A02" w:rsidRPr="00167FC0" w:rsidRDefault="00E857D8" w:rsidP="00E857D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67FC0">
        <w:rPr>
          <w:rFonts w:ascii="Times New Roman" w:hAnsi="Times New Roman" w:cs="Times New Roman"/>
          <w:b/>
          <w:bCs/>
          <w:sz w:val="40"/>
          <w:szCs w:val="40"/>
        </w:rPr>
        <w:t>Роль фонематического слуха в развитии речи детей</w:t>
      </w:r>
    </w:p>
    <w:p w14:paraId="7715DD0F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15"/>
          <w:color w:val="000000"/>
        </w:rPr>
        <w:t> </w:t>
      </w:r>
      <w:r w:rsidRPr="00167FC0">
        <w:rPr>
          <w:rStyle w:val="c5"/>
          <w:color w:val="000000"/>
          <w:sz w:val="28"/>
          <w:szCs w:val="28"/>
        </w:rPr>
        <w:t>Хорошо подготовить ребенка к школе, создать основу для обучения грамоте можно только в процессе систематической работы по развитию фонематического восприятия, которое содержит в себе два компонента: </w:t>
      </w:r>
    </w:p>
    <w:p w14:paraId="76A0ED86" w14:textId="339494EB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67FC0">
        <w:rPr>
          <w:rStyle w:val="c11"/>
          <w:sz w:val="28"/>
          <w:szCs w:val="28"/>
          <w:u w:val="single"/>
        </w:rPr>
        <w:t>Фонематический слух</w:t>
      </w:r>
      <w:r w:rsidRPr="00167FC0">
        <w:rPr>
          <w:rStyle w:val="c11"/>
          <w:sz w:val="28"/>
          <w:szCs w:val="28"/>
        </w:rPr>
        <w:t xml:space="preserve"> -</w:t>
      </w:r>
      <w:r w:rsidRPr="00167FC0">
        <w:rPr>
          <w:rStyle w:val="c5"/>
          <w:sz w:val="28"/>
          <w:szCs w:val="28"/>
        </w:rPr>
        <w:t xml:space="preserve"> это </w:t>
      </w:r>
      <w:r w:rsidRPr="00167FC0">
        <w:rPr>
          <w:rStyle w:val="c5"/>
          <w:color w:val="000000"/>
          <w:sz w:val="28"/>
          <w:szCs w:val="28"/>
        </w:rPr>
        <w:t>способность воспринимать на слух и точно дифференцировать</w:t>
      </w:r>
      <w:r w:rsidRPr="00167FC0">
        <w:rPr>
          <w:rStyle w:val="c5"/>
          <w:color w:val="000000"/>
          <w:sz w:val="28"/>
          <w:szCs w:val="28"/>
        </w:rPr>
        <w:t xml:space="preserve"> (разделать)</w:t>
      </w:r>
      <w:r w:rsidRPr="00167FC0">
        <w:rPr>
          <w:rStyle w:val="c5"/>
          <w:color w:val="000000"/>
          <w:sz w:val="28"/>
          <w:szCs w:val="28"/>
        </w:rPr>
        <w:t xml:space="preserve"> все звуки речи, особенно близкие по звучанию , и элементарный звуковой анализ.</w:t>
      </w:r>
    </w:p>
    <w:p w14:paraId="16C51469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  <w:u w:val="single"/>
        </w:rPr>
        <w:t>Фонематическое восприятие </w:t>
      </w:r>
      <w:r w:rsidRPr="00167FC0">
        <w:rPr>
          <w:rStyle w:val="c5"/>
          <w:color w:val="000000"/>
          <w:sz w:val="28"/>
          <w:szCs w:val="28"/>
        </w:rPr>
        <w:t>- это более тонкий, чем физический, систематизированный слух, специальные умственные действия, позволяющие опознавать и различать фонемы родного языка. Является частью физиологического слуха .</w:t>
      </w:r>
    </w:p>
    <w:p w14:paraId="14211E06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>          При несформированности фонематического слуха ребенок воспринимает (запоминает, повторяет, пишет) не то что ему сказали, а то что он услышал (иногда точно, а порой очень приблизительно).</w:t>
      </w:r>
    </w:p>
    <w:p w14:paraId="79A1AA5C" w14:textId="18085E94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23"/>
          <w:color w:val="000000"/>
          <w:sz w:val="28"/>
          <w:szCs w:val="28"/>
          <w:u w:val="single"/>
        </w:rPr>
        <w:t>Ребенок может допускать следующие ошибки:</w:t>
      </w:r>
    </w:p>
    <w:p w14:paraId="4A1195F7" w14:textId="6621D881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15"/>
          <w:color w:val="000000"/>
        </w:rPr>
        <w:t>1.</w:t>
      </w:r>
      <w:r w:rsidRPr="00167FC0">
        <w:rPr>
          <w:rStyle w:val="c5"/>
          <w:color w:val="000000"/>
          <w:sz w:val="28"/>
          <w:szCs w:val="28"/>
        </w:rPr>
        <w:t>Замены звонких согласных парными  глухими и наоборот(«томик»</w:t>
      </w:r>
      <w:r w:rsidRPr="00167FC0">
        <w:rPr>
          <w:rStyle w:val="c5"/>
          <w:color w:val="000000"/>
          <w:sz w:val="28"/>
          <w:szCs w:val="28"/>
        </w:rPr>
        <w:t xml:space="preserve"> </w:t>
      </w:r>
      <w:r w:rsidRPr="00167FC0">
        <w:rPr>
          <w:rStyle w:val="c5"/>
          <w:color w:val="000000"/>
          <w:sz w:val="28"/>
          <w:szCs w:val="28"/>
        </w:rPr>
        <w:t>вместо «Домик», «удюг» вместо «утюг»)</w:t>
      </w:r>
    </w:p>
    <w:p w14:paraId="1FB2F907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2. Замены мягких согласных соответствующими твердыми и наоборот («ден» вместо «день», «клюмба» вместо «клумба»).</w:t>
      </w:r>
    </w:p>
    <w:p w14:paraId="30084248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3.Замены свистящих звуков (С,З, Ц шипящими Ш,Ж,Щ,Ч)(«сапка» вместо «шапка», «сапля» вместо «цапля» и т.д.)</w:t>
      </w:r>
    </w:p>
    <w:p w14:paraId="47E39B99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4. Разнообразные буквенные замены в группе  сонорных гласных( Р, РЬ, Л,ЛЬ, и Й) («глачи» вместо «грачи», «гойка»вместо «горка» и т.д.)</w:t>
      </w:r>
    </w:p>
    <w:p w14:paraId="01D51573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Развитие речи, включающее умение четко произносить звуки и различать их, владение артикуляционным аппаратом, правильно строить предложение, - одна из основных задач при подготовке ребенка к школе.  </w:t>
      </w:r>
    </w:p>
    <w:p w14:paraId="66A4A096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Правильная речь – один из показателей готовности  ребенка к обучению в школе, залог успешного освоения грамоты и чтения: письменная речь формируется на основе устной.</w:t>
      </w:r>
    </w:p>
    <w:p w14:paraId="54B18318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Чем чревато несовершенство фонематического слуха?</w:t>
      </w:r>
    </w:p>
    <w:p w14:paraId="38FF1014" w14:textId="77777777" w:rsidR="00E857D8" w:rsidRPr="00167FC0" w:rsidRDefault="00E857D8" w:rsidP="00E857D8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Дети, страдающие недоразвитием фонематического слуха, являются потенциальными дисграфиками и дислексиками (детьми с нарушениями чтения и письма)</w:t>
      </w:r>
    </w:p>
    <w:p w14:paraId="759959EC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 xml:space="preserve">Детям с неразвитым фонематическим слухом ставят диагноз АКУСТИЧЕСКАЯ ДИСГРАФИЯ. </w:t>
      </w:r>
    </w:p>
    <w:p w14:paraId="2C18995F" w14:textId="770428AD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Какие ошибки допускаются такими детьми при письме:</w:t>
      </w:r>
    </w:p>
    <w:p w14:paraId="46C09DA4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— замены и пропуски букв («шабака», «скаф», «возращался») ;</w:t>
      </w:r>
    </w:p>
    <w:p w14:paraId="666C6508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— слитное написание предлогов («втрех шагах… », «понебу… ») ;</w:t>
      </w:r>
    </w:p>
    <w:p w14:paraId="676CD68B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— написание лишних слогов или их пропуски («слеледы», «потенце») ;</w:t>
      </w:r>
    </w:p>
    <w:p w14:paraId="556F8F40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— не дописываются окончания слов;</w:t>
      </w:r>
    </w:p>
    <w:p w14:paraId="759FB3BB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Правильное восприятие звуков возникает не сразу. Это результат постепенного развития.</w:t>
      </w:r>
    </w:p>
    <w:p w14:paraId="5E50CA7F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</w:p>
    <w:p w14:paraId="19E8BD8E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</w:p>
    <w:p w14:paraId="6BA2DB72" w14:textId="399B0DFA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lastRenderedPageBreak/>
        <w:t>Возрастные нормы развития фонематического слуха</w:t>
      </w:r>
    </w:p>
    <w:p w14:paraId="0C7408C3" w14:textId="77777777" w:rsidR="00167FC0" w:rsidRPr="00167FC0" w:rsidRDefault="00167FC0" w:rsidP="00E857D8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14:paraId="61C987C4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</w:t>
      </w:r>
      <w:r w:rsidRPr="00167FC0">
        <w:rPr>
          <w:rStyle w:val="c5"/>
          <w:b/>
          <w:bCs/>
          <w:color w:val="000000"/>
          <w:sz w:val="28"/>
          <w:szCs w:val="28"/>
        </w:rPr>
        <w:t>Первый год жизни</w:t>
      </w:r>
      <w:r w:rsidRPr="00167FC0">
        <w:rPr>
          <w:rStyle w:val="c5"/>
          <w:color w:val="000000"/>
          <w:sz w:val="28"/>
          <w:szCs w:val="28"/>
        </w:rPr>
        <w:t> - уже на третей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</w:t>
      </w:r>
    </w:p>
    <w:p w14:paraId="0B6A6504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</w:t>
      </w:r>
      <w:r w:rsidRPr="00167FC0">
        <w:rPr>
          <w:rStyle w:val="c5"/>
          <w:b/>
          <w:bCs/>
          <w:color w:val="000000"/>
          <w:sz w:val="28"/>
          <w:szCs w:val="28"/>
        </w:rPr>
        <w:t>На втором году жизни</w:t>
      </w:r>
      <w:r w:rsidRPr="00167FC0">
        <w:rPr>
          <w:rStyle w:val="c5"/>
          <w:color w:val="000000"/>
          <w:sz w:val="28"/>
          <w:szCs w:val="28"/>
        </w:rPr>
        <w:t> фонематический слух активно развивается. Несмотря на то, что концу второго года малыш в состоянии определить на слух неверно произнесенный звук в речи взрослых, но собственное произношение еще не контролирует.</w:t>
      </w:r>
    </w:p>
    <w:p w14:paraId="0BB1F2C5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</w:t>
      </w:r>
      <w:r w:rsidRPr="00167FC0">
        <w:rPr>
          <w:rStyle w:val="c5"/>
          <w:b/>
          <w:bCs/>
          <w:color w:val="000000"/>
          <w:sz w:val="28"/>
          <w:szCs w:val="28"/>
        </w:rPr>
        <w:t>На третьем году жизни</w:t>
      </w:r>
      <w:r w:rsidRPr="00167FC0">
        <w:rPr>
          <w:rStyle w:val="c5"/>
          <w:color w:val="000000"/>
          <w:sz w:val="28"/>
          <w:szCs w:val="28"/>
        </w:rPr>
        <w:t> – появляется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 w14:paraId="44BB1867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</w:t>
      </w:r>
      <w:r w:rsidRPr="00167FC0">
        <w:rPr>
          <w:rStyle w:val="c5"/>
          <w:b/>
          <w:bCs/>
          <w:color w:val="000000"/>
          <w:sz w:val="28"/>
          <w:szCs w:val="28"/>
        </w:rPr>
        <w:t>На четвертом году жизни</w:t>
      </w:r>
      <w:r w:rsidRPr="00167FC0">
        <w:rPr>
          <w:rStyle w:val="c5"/>
          <w:color w:val="000000"/>
          <w:sz w:val="28"/>
          <w:szCs w:val="28"/>
        </w:rPr>
        <w:t> фонематический слух совершенствуется. Ребенок уже владеет навыком различения сходных фонем на слух (б-п; в-ф; с-з; д-т и т. д., что служит фундаментом для освоения звукового анализа и синтеза.</w:t>
      </w:r>
    </w:p>
    <w:p w14:paraId="58A40108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</w:t>
      </w:r>
      <w:r w:rsidRPr="00167FC0">
        <w:rPr>
          <w:rStyle w:val="c5"/>
          <w:b/>
          <w:bCs/>
          <w:color w:val="000000"/>
          <w:sz w:val="28"/>
          <w:szCs w:val="28"/>
        </w:rPr>
        <w:t>На пятом году</w:t>
      </w:r>
      <w:r w:rsidRPr="00167FC0">
        <w:rPr>
          <w:rStyle w:val="c5"/>
          <w:color w:val="000000"/>
          <w:sz w:val="28"/>
          <w:szCs w:val="28"/>
        </w:rPr>
        <w:t> 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 w14:paraId="26C8730A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Итак, развитый фонематический слух позволяет:</w:t>
      </w:r>
    </w:p>
    <w:p w14:paraId="72F20605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1. Правильно произносить звуки;</w:t>
      </w:r>
    </w:p>
    <w:p w14:paraId="49DDE148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2. Четко произносить слова;</w:t>
      </w:r>
    </w:p>
    <w:p w14:paraId="60185D8C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3. Владеть голосом (говорить громче или тише, ритмично, плавно) ;</w:t>
      </w:r>
    </w:p>
    <w:p w14:paraId="21C9AE42" w14:textId="77777777" w:rsidR="00E857D8" w:rsidRPr="00167FC0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167FC0">
        <w:rPr>
          <w:rStyle w:val="c5"/>
          <w:color w:val="000000"/>
          <w:sz w:val="28"/>
          <w:szCs w:val="28"/>
        </w:rPr>
        <w:t> 4. Овладеть словарным запасом и грамматическим строем языка;</w:t>
      </w:r>
    </w:p>
    <w:p w14:paraId="512EF11E" w14:textId="2D830CBF" w:rsidR="00E857D8" w:rsidRDefault="00E857D8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> 5. Успешно освоить письмо и чтение.</w:t>
      </w:r>
    </w:p>
    <w:p w14:paraId="178CC92A" w14:textId="77777777" w:rsidR="00167FC0" w:rsidRPr="00167FC0" w:rsidRDefault="00167FC0" w:rsidP="00E857D8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</w:p>
    <w:p w14:paraId="07DC4FD5" w14:textId="29EF52C1" w:rsidR="00167FC0" w:rsidRPr="00167FC0" w:rsidRDefault="00167FC0" w:rsidP="00167FC0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>Как же развивать фонематический слух?</w:t>
      </w:r>
    </w:p>
    <w:p w14:paraId="1B911263" w14:textId="1B219CFA" w:rsidR="00167FC0" w:rsidRPr="00167FC0" w:rsidRDefault="00167FC0" w:rsidP="00167FC0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 xml:space="preserve"> С самого раннего возраста необходимо «показывать» ребенку, что речь, слова состоят из отдельных звуков, воспитывать умение слушать и слышать. Пусть ребенок прислушается к звукам, которые слышит дома и на улице, пусть научится различать, что это за звук, от чего он (дома для этого пригодятся разные звучащие инструменты и игрушки: звонок, барабан, пищалки, бубен и т. п.) .</w:t>
      </w:r>
    </w:p>
    <w:p w14:paraId="277B164A" w14:textId="7CE8220A" w:rsidR="00167FC0" w:rsidRPr="00167FC0" w:rsidRDefault="00167FC0" w:rsidP="00167FC0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>Воспитывая внимание и интерес к речи, надо научить ребенка определять, есть ли заданный звук в слове («есть ли звук «ш» в слове «кошка»</w:t>
      </w:r>
      <w:r>
        <w:rPr>
          <w:rStyle w:val="c5"/>
          <w:color w:val="000000"/>
          <w:sz w:val="28"/>
          <w:szCs w:val="28"/>
        </w:rPr>
        <w:t>)</w:t>
      </w:r>
      <w:r w:rsidRPr="00167FC0">
        <w:rPr>
          <w:rStyle w:val="c5"/>
          <w:color w:val="000000"/>
          <w:sz w:val="28"/>
          <w:szCs w:val="28"/>
        </w:rPr>
        <w:t>, где он находится (в начале, в середине, в конце слова</w:t>
      </w:r>
      <w:r>
        <w:rPr>
          <w:rStyle w:val="c5"/>
          <w:color w:val="000000"/>
          <w:sz w:val="28"/>
          <w:szCs w:val="28"/>
        </w:rPr>
        <w:t>)</w:t>
      </w:r>
      <w:r w:rsidRPr="00167FC0">
        <w:rPr>
          <w:rStyle w:val="c5"/>
          <w:color w:val="000000"/>
          <w:sz w:val="28"/>
          <w:szCs w:val="28"/>
        </w:rPr>
        <w:t>, выделять первый и последний звук слова, придумывать слова на заданный звук (слова, начинающиеся с заданного звука, и те, в которых он есть)</w:t>
      </w:r>
      <w:r>
        <w:rPr>
          <w:rStyle w:val="c5"/>
          <w:color w:val="000000"/>
          <w:sz w:val="28"/>
          <w:szCs w:val="28"/>
        </w:rPr>
        <w:t>.</w:t>
      </w:r>
    </w:p>
    <w:p w14:paraId="29A263F0" w14:textId="77777777" w:rsidR="00410B3B" w:rsidRDefault="00167FC0" w:rsidP="00410B3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>До школы ребенок должен научиться различать все звуки</w:t>
      </w:r>
      <w:r w:rsidR="00410B3B">
        <w:rPr>
          <w:rStyle w:val="c5"/>
          <w:color w:val="000000"/>
          <w:sz w:val="28"/>
          <w:szCs w:val="28"/>
        </w:rPr>
        <w:t xml:space="preserve">. </w:t>
      </w:r>
      <w:r w:rsidRPr="00167FC0">
        <w:rPr>
          <w:rStyle w:val="c5"/>
          <w:color w:val="000000"/>
          <w:sz w:val="28"/>
          <w:szCs w:val="28"/>
        </w:rPr>
        <w:t xml:space="preserve">По мере овладения грамотой слуховой анализ, закрепленный в устной речи, переносится на письмо. С детьми, умеющими читать, виды работ по развитию звукового анализа более разнообразны: предложения делятся на слова, слова на слоги, слоги на звуки (и соответственно объединяются). По возможности дольше следует </w:t>
      </w:r>
      <w:r w:rsidRPr="00167FC0">
        <w:rPr>
          <w:rStyle w:val="c5"/>
          <w:color w:val="000000"/>
          <w:sz w:val="28"/>
          <w:szCs w:val="28"/>
        </w:rPr>
        <w:lastRenderedPageBreak/>
        <w:t>работать с разрезной азбукой: показывать и называть буквы и слоги, собирать слоги и слова, реконструировать слоги. Можно смешать слова текста и предложить расставить их в нужной последовательности, вставить пропущенные буквы и слоги. Родители и педагоги должны помнить, что только на естественное развитие ребенка полагаться нельзя, должны понимать затруднения детей с недоразвитием фонематического слуха и активно вмешиваться в его формирование. Разумеется, необходимо проверить и физический слух ребенка у врача-отоларинголога, если есть хоть малейшее сомнение в его полноценности.</w:t>
      </w:r>
    </w:p>
    <w:p w14:paraId="123BCC84" w14:textId="1696936C" w:rsidR="00167FC0" w:rsidRPr="00167FC0" w:rsidRDefault="00167FC0" w:rsidP="00410B3B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5"/>
          <w:color w:val="000000"/>
          <w:sz w:val="28"/>
          <w:szCs w:val="28"/>
        </w:rPr>
      </w:pPr>
      <w:r w:rsidRPr="00167FC0">
        <w:rPr>
          <w:rStyle w:val="c5"/>
          <w:color w:val="000000"/>
          <w:sz w:val="28"/>
          <w:szCs w:val="28"/>
        </w:rPr>
        <w:t>Своевременное развитие фонематического слуха — залог правильной речи, и успешно школьного обучения.</w:t>
      </w:r>
    </w:p>
    <w:p w14:paraId="0136075F" w14:textId="77777777" w:rsidR="00E857D8" w:rsidRPr="00167FC0" w:rsidRDefault="00E857D8" w:rsidP="00E857D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857D8" w:rsidRPr="00167FC0" w:rsidSect="00E857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8"/>
    <w:rsid w:val="00167FC0"/>
    <w:rsid w:val="00410B3B"/>
    <w:rsid w:val="00842A02"/>
    <w:rsid w:val="00E8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3E7A"/>
  <w15:chartTrackingRefBased/>
  <w15:docId w15:val="{29C60EDF-C599-4EB6-85F6-A3E8F814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857D8"/>
  </w:style>
  <w:style w:type="character" w:customStyle="1" w:styleId="c5">
    <w:name w:val="c5"/>
    <w:basedOn w:val="a0"/>
    <w:rsid w:val="00E857D8"/>
  </w:style>
  <w:style w:type="character" w:customStyle="1" w:styleId="c11">
    <w:name w:val="c11"/>
    <w:basedOn w:val="a0"/>
    <w:rsid w:val="00E857D8"/>
  </w:style>
  <w:style w:type="character" w:customStyle="1" w:styleId="c24">
    <w:name w:val="c24"/>
    <w:basedOn w:val="a0"/>
    <w:rsid w:val="00E857D8"/>
  </w:style>
  <w:style w:type="paragraph" w:customStyle="1" w:styleId="c3">
    <w:name w:val="c3"/>
    <w:basedOn w:val="a"/>
    <w:rsid w:val="00E8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857D8"/>
  </w:style>
  <w:style w:type="character" w:customStyle="1" w:styleId="c13">
    <w:name w:val="c13"/>
    <w:basedOn w:val="a0"/>
    <w:rsid w:val="00E857D8"/>
  </w:style>
  <w:style w:type="character" w:customStyle="1" w:styleId="c12">
    <w:name w:val="c12"/>
    <w:basedOn w:val="a0"/>
    <w:rsid w:val="00E857D8"/>
  </w:style>
  <w:style w:type="paragraph" w:styleId="a3">
    <w:name w:val="Normal (Web)"/>
    <w:basedOn w:val="a"/>
    <w:uiPriority w:val="99"/>
    <w:semiHidden/>
    <w:unhideWhenUsed/>
    <w:rsid w:val="0016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B102ACC8C4224F9BD39EE3AD737C8F" ma:contentTypeVersion="10" ma:contentTypeDescription="Создание документа." ma:contentTypeScope="" ma:versionID="c4b8a375ccf071165513cf3cce42c338">
  <xsd:schema xmlns:xsd="http://www.w3.org/2001/XMLSchema" xmlns:xs="http://www.w3.org/2001/XMLSchema" xmlns:p="http://schemas.microsoft.com/office/2006/metadata/properties" xmlns:ns2="70924c68-5bbd-4d39-864b-69c0b925394b" xmlns:ns3="29fabf78-b2fd-443b-854c-7d9426598c73" targetNamespace="http://schemas.microsoft.com/office/2006/metadata/properties" ma:root="true" ma:fieldsID="8a23df9c94cdd9b62fa5f6ab6dd8d0e2" ns2:_="" ns3:_="">
    <xsd:import namespace="70924c68-5bbd-4d39-864b-69c0b925394b"/>
    <xsd:import namespace="29fabf78-b2fd-443b-854c-7d9426598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24c68-5bbd-4d39-864b-69c0b9253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abf78-b2fd-443b-854c-7d9426598c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a6ea23-5282-4067-9726-679840bb7de5}" ma:internalName="TaxCatchAll" ma:showField="CatchAllData" ma:web="29fabf78-b2fd-443b-854c-7d9426598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24c68-5bbd-4d39-864b-69c0b925394b">
      <Terms xmlns="http://schemas.microsoft.com/office/infopath/2007/PartnerControls"/>
    </lcf76f155ced4ddcb4097134ff3c332f>
    <TaxCatchAll xmlns="29fabf78-b2fd-443b-854c-7d9426598c73" xsi:nil="true"/>
  </documentManagement>
</p:properties>
</file>

<file path=customXml/itemProps1.xml><?xml version="1.0" encoding="utf-8"?>
<ds:datastoreItem xmlns:ds="http://schemas.openxmlformats.org/officeDocument/2006/customXml" ds:itemID="{2A98E9F9-52AC-44BD-8913-EC9B93478CB8}"/>
</file>

<file path=customXml/itemProps2.xml><?xml version="1.0" encoding="utf-8"?>
<ds:datastoreItem xmlns:ds="http://schemas.openxmlformats.org/officeDocument/2006/customXml" ds:itemID="{52C4E631-C00B-4691-9BCD-55A4FCF38DC7}"/>
</file>

<file path=customXml/itemProps3.xml><?xml version="1.0" encoding="utf-8"?>
<ds:datastoreItem xmlns:ds="http://schemas.openxmlformats.org/officeDocument/2006/customXml" ds:itemID="{736A1843-A4DE-45EF-B203-42434C799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Варвара Юрьевна</dc:creator>
  <cp:keywords/>
  <dc:description/>
  <cp:lastModifiedBy>Андреева Варвара Юрьевна</cp:lastModifiedBy>
  <cp:revision>1</cp:revision>
  <dcterms:created xsi:type="dcterms:W3CDTF">2022-04-06T12:10:00Z</dcterms:created>
  <dcterms:modified xsi:type="dcterms:W3CDTF">2022-04-06T12:21:00Z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0x010100B7B102ACC8C4224F9BD39EE3AD737C8F</vt:lpwstr>
  </property>
</Properties>
</file>